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920"/>
        </w:tabs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b/>
          <w:color w:val="auto"/>
          <w:sz w:val="30"/>
          <w:szCs w:val="30"/>
        </w:rPr>
      </w:pPr>
      <w:bookmarkStart w:id="0" w:name="_GoBack"/>
      <w:r>
        <w:rPr>
          <w:rFonts w:hint="eastAsia"/>
          <w:b/>
          <w:color w:val="auto"/>
          <w:sz w:val="30"/>
          <w:szCs w:val="30"/>
        </w:rPr>
        <w:t>长沙</w:t>
      </w:r>
      <w:r>
        <w:rPr>
          <w:rFonts w:hint="eastAsia"/>
          <w:b/>
          <w:color w:val="auto"/>
          <w:sz w:val="30"/>
          <w:szCs w:val="30"/>
          <w:lang w:eastAsia="zh-CN"/>
        </w:rPr>
        <w:t>航天学校</w:t>
      </w:r>
      <w:r>
        <w:rPr>
          <w:rFonts w:hint="eastAsia"/>
          <w:b/>
          <w:color w:val="auto"/>
          <w:sz w:val="30"/>
          <w:szCs w:val="30"/>
        </w:rPr>
        <w:t>2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020</w:t>
      </w:r>
      <w:r>
        <w:rPr>
          <w:rFonts w:hint="eastAsia"/>
          <w:b/>
          <w:color w:val="auto"/>
          <w:sz w:val="30"/>
          <w:szCs w:val="30"/>
        </w:rPr>
        <w:t>年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引进优秀教育人才</w:t>
      </w:r>
      <w:r>
        <w:rPr>
          <w:rFonts w:hint="eastAsia"/>
          <w:b/>
          <w:color w:val="auto"/>
          <w:sz w:val="30"/>
          <w:szCs w:val="30"/>
          <w:lang w:eastAsia="zh-CN"/>
        </w:rPr>
        <w:t>招聘</w:t>
      </w:r>
      <w:r>
        <w:rPr>
          <w:rFonts w:hint="eastAsia"/>
          <w:b/>
          <w:color w:val="auto"/>
          <w:sz w:val="30"/>
          <w:szCs w:val="30"/>
        </w:rPr>
        <w:t>报名表</w:t>
      </w:r>
      <w:bookmarkEnd w:id="0"/>
    </w:p>
    <w:p>
      <w:pPr>
        <w:jc w:val="center"/>
        <w:rPr>
          <w:rFonts w:hint="eastAsia"/>
          <w:b/>
          <w:color w:val="auto"/>
          <w:sz w:val="30"/>
          <w:szCs w:val="30"/>
        </w:rPr>
      </w:pPr>
    </w:p>
    <w:p>
      <w:pPr>
        <w:rPr>
          <w:rFonts w:hint="eastAsia"/>
          <w:color w:val="auto"/>
          <w:highlight w:val="yellow"/>
        </w:rPr>
      </w:pP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  <w:lang w:eastAsia="zh-CN"/>
        </w:rPr>
        <w:t>报考学科：</w:t>
      </w:r>
      <w:r>
        <w:rPr>
          <w:rFonts w:hint="eastAsia"/>
          <w:color w:val="auto"/>
        </w:rPr>
        <w:t xml:space="preserve">                                 </w:t>
      </w:r>
      <w:r>
        <w:rPr>
          <w:rFonts w:hint="eastAsia"/>
          <w:color w:val="auto"/>
          <w:lang w:val="en-US" w:eastAsia="zh-CN"/>
        </w:rPr>
        <w:t xml:space="preserve">         </w:t>
      </w:r>
      <w:r>
        <w:rPr>
          <w:rFonts w:hint="eastAsia"/>
          <w:color w:val="auto"/>
        </w:rPr>
        <w:t xml:space="preserve">      报名序号：</w:t>
      </w:r>
    </w:p>
    <w:tbl>
      <w:tblPr>
        <w:tblStyle w:val="2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226"/>
        <w:gridCol w:w="511"/>
        <w:gridCol w:w="1334"/>
        <w:gridCol w:w="638"/>
        <w:gridCol w:w="1701"/>
        <w:gridCol w:w="287"/>
        <w:gridCol w:w="717"/>
        <w:gridCol w:w="542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  名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  别</w:t>
            </w:r>
          </w:p>
        </w:tc>
        <w:tc>
          <w:tcPr>
            <w:tcW w:w="100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年  月  日（__岁）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00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4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普通话等级</w:t>
            </w:r>
          </w:p>
        </w:tc>
        <w:tc>
          <w:tcPr>
            <w:tcW w:w="100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4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第一学历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004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4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参加工作时间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现工作单位</w:t>
            </w:r>
          </w:p>
        </w:tc>
        <w:tc>
          <w:tcPr>
            <w:tcW w:w="3058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教师资格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3058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教师类职称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3058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</w:trPr>
        <w:tc>
          <w:tcPr>
            <w:tcW w:w="226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毕业学校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（从高中开始填写）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5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226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22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2265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  <w:color w:val="auto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22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exact"/>
        </w:trPr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（着重填写本人特长）</w:t>
            </w:r>
          </w:p>
        </w:tc>
        <w:tc>
          <w:tcPr>
            <w:tcW w:w="7468" w:type="dxa"/>
            <w:gridSpan w:val="9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exact"/>
        </w:trPr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7468" w:type="dxa"/>
            <w:gridSpan w:val="9"/>
            <w:noWrap w:val="0"/>
            <w:vAlign w:val="top"/>
          </w:tcPr>
          <w:p>
            <w:pPr>
              <w:rPr>
                <w:color w:val="auto"/>
              </w:rPr>
            </w:pPr>
          </w:p>
          <w:p>
            <w:pPr>
              <w:bidi w:val="0"/>
              <w:rPr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tabs>
                <w:tab w:val="left" w:pos="2491"/>
              </w:tabs>
              <w:bidi w:val="0"/>
              <w:jc w:val="left"/>
              <w:rPr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</w:trPr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7468" w:type="dxa"/>
            <w:gridSpan w:val="9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本《报名表》所填写的信息准确无误，报考所提交的证件、资料和照片真实有效，若有虚假，将取消考试或聘用资格，所产生的一切后果由本人承担。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本人签名</w:t>
            </w:r>
          </w:p>
        </w:tc>
        <w:tc>
          <w:tcPr>
            <w:tcW w:w="2071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 w:eastAsia="宋体"/>
                <w:color w:val="auto"/>
                <w:highlight w:val="red"/>
                <w:lang w:eastAsia="zh-CN"/>
              </w:rPr>
            </w:pPr>
          </w:p>
        </w:tc>
        <w:tc>
          <w:tcPr>
            <w:tcW w:w="2626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本人联系电话</w:t>
            </w:r>
            <w:r>
              <w:rPr>
                <w:rFonts w:hint="eastAsia"/>
                <w:color w:val="auto"/>
                <w:lang w:eastAsia="zh-CN"/>
              </w:rPr>
              <w:t>（为方便联系，此号码请勿随意更改）</w:t>
            </w:r>
          </w:p>
        </w:tc>
        <w:tc>
          <w:tcPr>
            <w:tcW w:w="2771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电子邮箱地址</w:t>
            </w:r>
          </w:p>
        </w:tc>
        <w:tc>
          <w:tcPr>
            <w:tcW w:w="2071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/>
                <w:color w:val="auto"/>
                <w:highlight w:val="red"/>
                <w:lang w:eastAsia="zh-CN"/>
              </w:rPr>
            </w:pPr>
          </w:p>
        </w:tc>
        <w:tc>
          <w:tcPr>
            <w:tcW w:w="2626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紧急联系人（电话）</w:t>
            </w:r>
          </w:p>
        </w:tc>
        <w:tc>
          <w:tcPr>
            <w:tcW w:w="2771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</w:tbl>
    <w:p>
      <w:pPr>
        <w:widowControl/>
        <w:tabs>
          <w:tab w:val="left" w:pos="7920"/>
        </w:tabs>
        <w:jc w:val="left"/>
        <w:rPr>
          <w:rFonts w:hint="eastAsia" w:eastAsia="仿宋_GB2312"/>
          <w:kern w:val="0"/>
          <w:sz w:val="32"/>
          <w:szCs w:val="32"/>
        </w:rPr>
      </w:pPr>
    </w:p>
    <w:sectPr>
      <w:pgSz w:w="11906" w:h="16838"/>
      <w:pgMar w:top="1361" w:right="1800" w:bottom="136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