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附件2</w:t>
      </w: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jc w:val="center"/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</w:pPr>
      <w:bookmarkStart w:id="0" w:name="_GoBack"/>
      <w:r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  <w:t>资格初审合格人员名单</w:t>
      </w:r>
      <w:bookmarkEnd w:id="0"/>
      <w:r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  <w:t>（共5人）</w:t>
      </w:r>
    </w:p>
    <w:p>
      <w:pPr>
        <w:widowControl/>
        <w:numPr>
          <w:ilvl w:val="0"/>
          <w:numId w:val="0"/>
        </w:numPr>
        <w:spacing w:line="600" w:lineRule="exact"/>
        <w:jc w:val="center"/>
        <w:rPr>
          <w:rFonts w:hint="default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</w:pPr>
    </w:p>
    <w:tbl>
      <w:tblPr>
        <w:tblStyle w:val="2"/>
        <w:tblW w:w="827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788"/>
        <w:gridCol w:w="2425"/>
        <w:gridCol w:w="2412"/>
        <w:gridCol w:w="1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性别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选调岗位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刘璐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XXXXXXXXXXX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2524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张诚凌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XXXXXXXXXXX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56121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邝恺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XXXXXXXXXXX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6912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赵勇为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XXXXXXXXXXX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0049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刘淑林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XXXXXXXXXXX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026X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8058</w:t>
            </w:r>
          </w:p>
        </w:tc>
      </w:tr>
    </w:tbl>
    <w:p>
      <w:pPr>
        <w:rPr>
          <w:rFonts w:hint="default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A4622"/>
    <w:rsid w:val="71DA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